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035100">
        <w:t>фауна</w:t>
      </w:r>
      <w:r w:rsidR="0076092D" w:rsidRPr="00035100">
        <w:rPr>
          <w:b/>
        </w:rPr>
        <w:t xml:space="preserve"> </w:t>
      </w:r>
      <w:r w:rsidR="00272865" w:rsidRPr="00281493">
        <w:rPr>
          <w:b/>
        </w:rPr>
        <w:t>BG0000</w:t>
      </w:r>
      <w:r w:rsidR="00035100" w:rsidRPr="00281493">
        <w:rPr>
          <w:b/>
          <w:lang w:val="en-GB"/>
        </w:rPr>
        <w:t>613</w:t>
      </w:r>
      <w:r w:rsidR="00272865" w:rsidRPr="00281493">
        <w:rPr>
          <w:b/>
        </w:rPr>
        <w:t xml:space="preserve"> „</w:t>
      </w:r>
      <w:r w:rsidR="00035100" w:rsidRPr="00281493">
        <w:rPr>
          <w:b/>
        </w:rPr>
        <w:t>Река Искър</w:t>
      </w:r>
      <w:r w:rsidR="00726B90" w:rsidRPr="00281493">
        <w:rPr>
          <w:b/>
        </w:rPr>
        <w:t>“</w:t>
      </w:r>
      <w:r w:rsidR="009B3D30" w:rsidRPr="00035100">
        <w:t>.</w:t>
      </w:r>
      <w:r w:rsidR="009B3D30" w:rsidRPr="00C47C42">
        <w:t xml:space="preserve"> </w:t>
      </w:r>
    </w:p>
    <w:p w:rsidR="00046BE2" w:rsidRPr="00C47C42" w:rsidRDefault="00046BE2" w:rsidP="00BB205F">
      <w:pPr>
        <w:ind w:firstLine="709"/>
        <w:jc w:val="both"/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r w:rsidR="000D26E2">
        <w:t xml:space="preserve">с. Искър, </w:t>
      </w:r>
      <w:r w:rsidR="000D26E2" w:rsidRPr="000D26E2">
        <w:rPr>
          <w:b/>
        </w:rPr>
        <w:t>община Гулянци, област Плевен</w:t>
      </w:r>
      <w:r w:rsidR="000D26E2">
        <w:rPr>
          <w:lang w:val="en-GB"/>
        </w:rPr>
        <w:t xml:space="preserve">, </w:t>
      </w:r>
      <w:r w:rsidR="000D26E2">
        <w:t xml:space="preserve">с. Брегаре, с. Гостиля, с. Крушовене, с. Ореховица, с. Славовица, с. Ставерци, </w:t>
      </w:r>
      <w:r w:rsidR="000D26E2" w:rsidRPr="000D26E2">
        <w:rPr>
          <w:b/>
        </w:rPr>
        <w:t>община Долна Митрополия, област Плевен</w:t>
      </w:r>
      <w:r w:rsidR="000D26E2">
        <w:rPr>
          <w:lang w:val="en-GB"/>
        </w:rPr>
        <w:t xml:space="preserve">, </w:t>
      </w:r>
      <w:r w:rsidR="000D26E2">
        <w:t xml:space="preserve">с. Долни Луковит, гр. Искър, с. Писарово, с. Староселци, </w:t>
      </w:r>
      <w:r w:rsidR="000D26E2" w:rsidRPr="00860226">
        <w:rPr>
          <w:b/>
        </w:rPr>
        <w:t>община Искър, област Плевен</w:t>
      </w:r>
      <w:r w:rsidR="00860226">
        <w:rPr>
          <w:lang w:val="en-GB"/>
        </w:rPr>
        <w:t xml:space="preserve">, </w:t>
      </w:r>
      <w:r w:rsidR="000D26E2">
        <w:t xml:space="preserve">с. Бреница, </w:t>
      </w:r>
      <w:r w:rsidR="000D26E2" w:rsidRPr="000B78A7">
        <w:rPr>
          <w:b/>
        </w:rPr>
        <w:t>община Кнежа, област Плевен</w:t>
      </w:r>
      <w:r w:rsidR="000B78A7">
        <w:rPr>
          <w:lang w:val="en-GB"/>
        </w:rPr>
        <w:t xml:space="preserve">, </w:t>
      </w:r>
      <w:r w:rsidR="000D26E2">
        <w:t xml:space="preserve">с. Глава, с. Девенци, гр. Койнаре, с. Телиш, с. Чомаковци, </w:t>
      </w:r>
      <w:r w:rsidR="000D26E2" w:rsidRPr="00650004">
        <w:rPr>
          <w:b/>
        </w:rPr>
        <w:t>община Червен бряг, област Плевен</w:t>
      </w:r>
      <w:r w:rsidR="00561509">
        <w:t>.</w:t>
      </w:r>
    </w:p>
    <w:p w:rsidR="00035100" w:rsidRPr="00035100" w:rsidRDefault="00C00C1E" w:rsidP="00561509">
      <w:pPr>
        <w:ind w:firstLine="708"/>
        <w:jc w:val="both"/>
        <w:rPr>
          <w:lang w:val="en-GB"/>
        </w:rPr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035100">
        <w:t xml:space="preserve">Плевен (гр. Плевен, ул. </w:t>
      </w:r>
      <w:r w:rsidR="00035100" w:rsidRPr="005E6307">
        <w:t>„</w:t>
      </w:r>
      <w:r w:rsidR="00035100">
        <w:t>Александър Стамболийски</w:t>
      </w:r>
      <w:r w:rsidR="00035100" w:rsidRPr="00C47C42">
        <w:t>“</w:t>
      </w:r>
      <w:r w:rsidR="00035100">
        <w:t xml:space="preserve"> №1 А, централна поща </w:t>
      </w:r>
      <w:proofErr w:type="spellStart"/>
      <w:r w:rsidR="00035100">
        <w:t>п.к</w:t>
      </w:r>
      <w:proofErr w:type="spellEnd"/>
      <w:r w:rsidR="00035100">
        <w:t>. 35)</w:t>
      </w:r>
      <w:r w:rsidR="00035100">
        <w:rPr>
          <w:lang w:val="en-GB"/>
        </w:rPr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</w:p>
    <w:p w:rsidR="00F5641B" w:rsidRPr="000466D0" w:rsidRDefault="00F5641B" w:rsidP="00F5641B">
      <w:pPr>
        <w:jc w:val="both"/>
      </w:pPr>
      <w:bookmarkStart w:id="0" w:name="_GoBack"/>
      <w:bookmarkEnd w:id="0"/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35100"/>
    <w:rsid w:val="00041623"/>
    <w:rsid w:val="00046BE2"/>
    <w:rsid w:val="00055548"/>
    <w:rsid w:val="00065ACE"/>
    <w:rsid w:val="000B139B"/>
    <w:rsid w:val="000B78A7"/>
    <w:rsid w:val="000D26E2"/>
    <w:rsid w:val="000F26A4"/>
    <w:rsid w:val="000F3043"/>
    <w:rsid w:val="00141FED"/>
    <w:rsid w:val="00147DF3"/>
    <w:rsid w:val="00163939"/>
    <w:rsid w:val="00170DDC"/>
    <w:rsid w:val="00186F75"/>
    <w:rsid w:val="001973F2"/>
    <w:rsid w:val="001B51C6"/>
    <w:rsid w:val="001C78F8"/>
    <w:rsid w:val="002166ED"/>
    <w:rsid w:val="0024010D"/>
    <w:rsid w:val="00272865"/>
    <w:rsid w:val="00281493"/>
    <w:rsid w:val="00282A87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63634"/>
    <w:rsid w:val="0048412C"/>
    <w:rsid w:val="00484953"/>
    <w:rsid w:val="004A15E5"/>
    <w:rsid w:val="004D3BA7"/>
    <w:rsid w:val="0050156A"/>
    <w:rsid w:val="0051398E"/>
    <w:rsid w:val="005550A6"/>
    <w:rsid w:val="00561509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0004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60226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25</cp:revision>
  <cp:lastPrinted>2008-01-21T09:55:00Z</cp:lastPrinted>
  <dcterms:created xsi:type="dcterms:W3CDTF">2020-03-06T12:01:00Z</dcterms:created>
  <dcterms:modified xsi:type="dcterms:W3CDTF">2022-07-01T07:10:00Z</dcterms:modified>
</cp:coreProperties>
</file>